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0" distR="0">
            <wp:extent cx="15621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62100" cy="1562100"/>
                    </a:xfrm>
                    <a:prstGeom prst="rect">
                      <a:avLst/>
                    </a:prstGeom>
                    <a:noFill/>
                    <a:ln>
                      <a:noFill/>
                    </a:ln>
                  </pic:spPr>
                </pic:pic>
              </a:graphicData>
            </a:graphic>
          </wp:inline>
        </w:drawing>
      </w:r>
    </w:p>
    <w:p>
      <w:pPr>
        <w:widowControl w:val="0"/>
        <w:spacing w:after="0" w:line="240" w:lineRule="auto"/>
        <w:rPr>
          <w:rFonts w:ascii="Times New Roman" w:hAnsi="Times New Roman" w:eastAsia="Times New Roman" w:cs="Times New Roman"/>
          <w:kern w:val="2"/>
        </w:rPr>
      </w:pPr>
      <w:r>
        <w:rPr>
          <w:rFonts w:ascii="Times New Roman" w:hAnsi="Times New Roman" w:eastAsia="Times New Roman" w:cs="Times New Roman"/>
          <w:kern w:val="2"/>
        </w:rPr>
        <w:t>Dear Leaders,</w:t>
      </w:r>
    </w:p>
    <w:p>
      <w:pPr>
        <w:widowControl w:val="0"/>
        <w:spacing w:after="0" w:line="240" w:lineRule="auto"/>
        <w:rPr>
          <w:rFonts w:ascii="Times New Roman" w:hAnsi="Times New Roman" w:eastAsia="Times New Roman" w:cs="Times New Roman"/>
          <w:kern w:val="2"/>
        </w:rPr>
      </w:pPr>
    </w:p>
    <w:p>
      <w:pPr>
        <w:widowControl w:val="0"/>
        <w:spacing w:after="0" w:line="240" w:lineRule="auto"/>
      </w:pPr>
      <w:r>
        <w:rPr>
          <w:rFonts w:ascii="Times New Roman" w:hAnsi="Times New Roman" w:eastAsia="Times New Roman" w:cs="Times New Roman"/>
          <w:kern w:val="2"/>
        </w:rPr>
        <w:t>Welcome to another exciting year of the Blake’s Prairie Jr. Fair. We will be sponsoring a king and queen contest to be held in conjunction with the 202</w:t>
      </w:r>
      <w:r>
        <w:rPr>
          <w:rFonts w:hint="default" w:ascii="Times New Roman" w:hAnsi="Times New Roman" w:eastAsia="Times New Roman" w:cs="Times New Roman"/>
          <w:kern w:val="2"/>
          <w:lang w:val="en-US"/>
        </w:rPr>
        <w:t>4</w:t>
      </w:r>
      <w:r>
        <w:rPr>
          <w:rFonts w:ascii="Times New Roman" w:hAnsi="Times New Roman" w:eastAsia="Times New Roman" w:cs="Times New Roman"/>
          <w:kern w:val="2"/>
        </w:rPr>
        <w:t xml:space="preserve"> Blake’s Prairie Fair (July </w:t>
      </w:r>
      <w:r>
        <w:rPr>
          <w:rFonts w:hint="default" w:ascii="Times New Roman" w:hAnsi="Times New Roman" w:eastAsia="Times New Roman" w:cs="Times New Roman"/>
          <w:kern w:val="2"/>
          <w:lang w:val="en-US"/>
        </w:rPr>
        <w:t>19</w:t>
      </w:r>
      <w:r>
        <w:rPr>
          <w:rFonts w:ascii="Times New Roman" w:hAnsi="Times New Roman" w:eastAsia="Times New Roman" w:cs="Times New Roman"/>
          <w:kern w:val="2"/>
        </w:rPr>
        <w:t>-</w:t>
      </w:r>
      <w:r>
        <w:rPr>
          <w:rFonts w:hint="default" w:ascii="Times New Roman" w:hAnsi="Times New Roman" w:eastAsia="Times New Roman" w:cs="Times New Roman"/>
          <w:kern w:val="2"/>
          <w:lang w:val="en-US"/>
        </w:rPr>
        <w:t>21</w:t>
      </w:r>
      <w:r>
        <w:rPr>
          <w:rFonts w:ascii="Times New Roman" w:hAnsi="Times New Roman" w:eastAsia="Times New Roman" w:cs="Times New Roman"/>
          <w:kern w:val="2"/>
        </w:rPr>
        <w:t xml:space="preserve">). We encourage Clubs and Organizations to sponsor </w:t>
      </w:r>
      <w:r>
        <w:rPr>
          <w:rFonts w:ascii="Times New Roman" w:hAnsi="Times New Roman" w:eastAsia="Times New Roman" w:cs="Times New Roman"/>
          <w:kern w:val="2"/>
          <w:u w:val="single"/>
        </w:rPr>
        <w:t>BOTH</w:t>
      </w:r>
      <w:r>
        <w:rPr>
          <w:rFonts w:ascii="Times New Roman" w:hAnsi="Times New Roman" w:eastAsia="Times New Roman" w:cs="Times New Roman"/>
          <w:kern w:val="2"/>
        </w:rPr>
        <w:t xml:space="preserve"> a king and a queen candidate, however you are not required to have both a king candidate and a queen candidate.  The winners will be crowned in a royalty ceremony Friday evening and will reign over the remainder of the fair.  The royalty will receive the appropriate royalty items and a cash award.  All other candidates will receive a gift.</w:t>
      </w:r>
    </w:p>
    <w:p>
      <w:pPr>
        <w:widowControl w:val="0"/>
        <w:spacing w:after="0" w:line="240" w:lineRule="auto"/>
        <w:rPr>
          <w:rFonts w:ascii="Times New Roman" w:hAnsi="Times New Roman" w:eastAsia="Times New Roman" w:cs="Times New Roman"/>
          <w:kern w:val="2"/>
        </w:rPr>
      </w:pPr>
    </w:p>
    <w:p>
      <w:pPr>
        <w:widowControl w:val="0"/>
        <w:spacing w:after="0" w:line="240" w:lineRule="auto"/>
      </w:pPr>
      <w:r>
        <w:rPr>
          <w:rFonts w:ascii="Times New Roman" w:hAnsi="Times New Roman" w:eastAsia="Times New Roman" w:cs="Times New Roman"/>
          <w:kern w:val="2"/>
        </w:rPr>
        <w:t>The winners will be decided by a tally of votes received before the fair.  Each person who purchases a fair button before the fair will be entitled to one vote for a king and one vote for a queen.  The buttons and ballots must be turned into us by</w:t>
      </w:r>
      <w:r>
        <w:rPr>
          <w:rFonts w:ascii="Times New Roman" w:hAnsi="Times New Roman" w:eastAsia="Times New Roman" w:cs="Times New Roman"/>
          <w:b/>
          <w:kern w:val="2"/>
        </w:rPr>
        <w:t xml:space="preserve"> 4</w:t>
      </w:r>
      <w:r>
        <w:rPr>
          <w:rFonts w:ascii="Times New Roman" w:hAnsi="Times New Roman" w:eastAsia="Times New Roman" w:cs="Times New Roman"/>
          <w:kern w:val="2"/>
        </w:rPr>
        <w:t xml:space="preserve"> p.m. on Thursday, July </w:t>
      </w:r>
      <w:r>
        <w:rPr>
          <w:rFonts w:hint="default" w:ascii="Times New Roman" w:hAnsi="Times New Roman" w:eastAsia="Times New Roman" w:cs="Times New Roman"/>
          <w:kern w:val="2"/>
          <w:lang w:val="en-US"/>
        </w:rPr>
        <w:t>18th</w:t>
      </w:r>
      <w:r>
        <w:rPr>
          <w:rFonts w:ascii="Times New Roman" w:hAnsi="Times New Roman" w:eastAsia="Times New Roman" w:cs="Times New Roman"/>
          <w:kern w:val="2"/>
        </w:rPr>
        <w:t xml:space="preserve">.  If at any time you need more buttons or ballots, please contact Sara </w:t>
      </w:r>
      <w:r>
        <w:rPr>
          <w:rFonts w:hint="default" w:ascii="Times New Roman" w:hAnsi="Times New Roman" w:eastAsia="Times New Roman" w:cs="Times New Roman"/>
          <w:kern w:val="2"/>
          <w:lang w:val="en-US"/>
        </w:rPr>
        <w:t>Hampton</w:t>
      </w:r>
      <w:r>
        <w:rPr>
          <w:rFonts w:ascii="Times New Roman" w:hAnsi="Times New Roman" w:eastAsia="Times New Roman" w:cs="Times New Roman"/>
          <w:kern w:val="2"/>
        </w:rPr>
        <w:t>. Please designate a person responsible for your clubs buttons, ballots and money. All need to be turned in by Thursday late afternoon, unused buttons must be turned in at this time also. We will be verifying money turned in to the amount of buttons sold.</w:t>
      </w:r>
    </w:p>
    <w:p>
      <w:pPr>
        <w:widowControl w:val="0"/>
        <w:spacing w:after="0" w:line="240" w:lineRule="auto"/>
        <w:rPr>
          <w:rFonts w:ascii="Times New Roman" w:hAnsi="Times New Roman" w:eastAsia="Times New Roman" w:cs="Times New Roman"/>
          <w:kern w:val="2"/>
        </w:rPr>
      </w:pPr>
    </w:p>
    <w:p>
      <w:pPr>
        <w:widowControl w:val="0"/>
        <w:spacing w:after="0" w:line="240" w:lineRule="auto"/>
        <w:rPr>
          <w:rFonts w:ascii="Times New Roman" w:hAnsi="Times New Roman" w:eastAsia="Times New Roman" w:cs="Times New Roman"/>
          <w:kern w:val="2"/>
        </w:rPr>
      </w:pPr>
      <w:r>
        <w:rPr>
          <w:rFonts w:ascii="Times New Roman" w:hAnsi="Times New Roman" w:eastAsia="Times New Roman" w:cs="Times New Roman"/>
          <w:kern w:val="2"/>
        </w:rPr>
        <w:t>If your club wishes to sponsor a king candidate and/or a queen candidate for the contest, the candidates must conform to the following rules</w:t>
      </w:r>
    </w:p>
    <w:p>
      <w:pPr>
        <w:widowControl w:val="0"/>
        <w:spacing w:after="0" w:line="240" w:lineRule="auto"/>
        <w:rPr>
          <w:rFonts w:ascii="Times New Roman" w:hAnsi="Times New Roman" w:eastAsia="Times New Roman" w:cs="Times New Roman"/>
          <w:kern w:val="2"/>
        </w:rPr>
      </w:pPr>
    </w:p>
    <w:p>
      <w:pPr>
        <w:widowControl w:val="0"/>
        <w:numPr>
          <w:ilvl w:val="0"/>
          <w:numId w:val="1"/>
        </w:numPr>
        <w:spacing w:after="0" w:line="240" w:lineRule="auto"/>
        <w:contextualSpacing/>
        <w:rPr>
          <w:rFonts w:ascii="Times New Roman" w:hAnsi="Times New Roman" w:eastAsia="Times New Roman" w:cs="Times New Roman"/>
          <w:kern w:val="2"/>
        </w:rPr>
      </w:pPr>
      <w:r>
        <w:rPr>
          <w:rFonts w:ascii="Times New Roman" w:hAnsi="Times New Roman" w:eastAsia="Times New Roman" w:cs="Times New Roman"/>
          <w:kern w:val="2"/>
        </w:rPr>
        <w:t xml:space="preserve">  Be an active member of your club or organization</w:t>
      </w:r>
      <w:r>
        <w:rPr>
          <w:rFonts w:ascii="Times New Roman" w:hAnsi="Times New Roman" w:eastAsia="Times New Roman" w:cs="Times New Roman"/>
          <w:kern w:val="2"/>
        </w:rPr>
        <w:tab/>
      </w:r>
    </w:p>
    <w:p>
      <w:pPr>
        <w:widowControl w:val="0"/>
        <w:spacing w:after="0" w:line="240" w:lineRule="auto"/>
        <w:ind w:left="1080"/>
      </w:pPr>
      <w:r>
        <w:rPr>
          <w:rFonts w:ascii="Times New Roman" w:hAnsi="Times New Roman" w:eastAsia="Times New Roman" w:cs="Times New Roman"/>
          <w:kern w:val="2"/>
        </w:rPr>
        <w:tab/>
      </w:r>
      <w:r>
        <w:rPr>
          <w:rFonts w:ascii="Times New Roman" w:hAnsi="Times New Roman" w:eastAsia="Times New Roman" w:cs="Times New Roman"/>
          <w:kern w:val="2"/>
        </w:rPr>
        <w:t xml:space="preserve"> * Candidates are strongly encouraged to exhibit projects at the current fair                                     2.     Must reach his or her 15</w:t>
      </w:r>
      <w:r>
        <w:rPr>
          <w:rFonts w:ascii="Times New Roman" w:hAnsi="Times New Roman" w:eastAsia="Times New Roman" w:cs="Times New Roman"/>
          <w:kern w:val="2"/>
          <w:vertAlign w:val="superscript"/>
        </w:rPr>
        <w:t>th</w:t>
      </w:r>
      <w:r>
        <w:rPr>
          <w:rFonts w:ascii="Times New Roman" w:hAnsi="Times New Roman" w:eastAsia="Times New Roman" w:cs="Times New Roman"/>
          <w:kern w:val="2"/>
        </w:rPr>
        <w:t xml:space="preserve"> birthday by July 1, 20</w:t>
      </w:r>
      <w:r>
        <w:rPr>
          <w:rFonts w:hint="default" w:ascii="Times New Roman" w:hAnsi="Times New Roman" w:eastAsia="Times New Roman" w:cs="Times New Roman"/>
          <w:kern w:val="2"/>
          <w:lang w:val="en-US"/>
        </w:rPr>
        <w:t>4</w:t>
      </w:r>
      <w:r>
        <w:rPr>
          <w:rFonts w:ascii="Times New Roman" w:hAnsi="Times New Roman" w:eastAsia="Times New Roman" w:cs="Times New Roman"/>
          <w:kern w:val="2"/>
        </w:rPr>
        <w:t xml:space="preserve">2: but must have not        </w:t>
      </w:r>
    </w:p>
    <w:p>
      <w:pPr>
        <w:widowControl w:val="0"/>
        <w:spacing w:after="0" w:line="240" w:lineRule="auto"/>
        <w:ind w:left="1080"/>
        <w:rPr>
          <w:rFonts w:ascii="Times New Roman" w:hAnsi="Times New Roman" w:eastAsia="Times New Roman" w:cs="Times New Roman"/>
          <w:kern w:val="2"/>
        </w:rPr>
      </w:pPr>
      <w:r>
        <w:rPr>
          <w:rFonts w:ascii="Times New Roman" w:hAnsi="Times New Roman" w:eastAsia="Times New Roman" w:cs="Times New Roman"/>
          <w:kern w:val="2"/>
        </w:rPr>
        <w:t xml:space="preserve">         Reached the 19th birthday by the same date</w:t>
      </w:r>
    </w:p>
    <w:p>
      <w:pPr>
        <w:widowControl w:val="0"/>
        <w:spacing w:after="0" w:line="240" w:lineRule="auto"/>
        <w:ind w:left="720"/>
        <w:rPr>
          <w:rFonts w:ascii="Times New Roman" w:hAnsi="Times New Roman" w:eastAsia="Times New Roman" w:cs="Times New Roman"/>
          <w:kern w:val="2"/>
        </w:rPr>
      </w:pPr>
      <w:r>
        <w:rPr>
          <w:rFonts w:ascii="Times New Roman" w:hAnsi="Times New Roman" w:eastAsia="Times New Roman" w:cs="Times New Roman"/>
          <w:kern w:val="2"/>
        </w:rPr>
        <w:t xml:space="preserve">      3.     Able to be at the fair during most festivities</w:t>
      </w:r>
    </w:p>
    <w:p>
      <w:pPr>
        <w:widowControl w:val="0"/>
        <w:spacing w:after="0" w:line="240" w:lineRule="auto"/>
        <w:ind w:left="720"/>
        <w:rPr>
          <w:rFonts w:ascii="Times New Roman" w:hAnsi="Times New Roman" w:eastAsia="Times New Roman" w:cs="Times New Roman"/>
          <w:kern w:val="2"/>
        </w:rPr>
      </w:pPr>
      <w:r>
        <w:rPr>
          <w:rFonts w:ascii="Times New Roman" w:hAnsi="Times New Roman" w:eastAsia="Times New Roman" w:cs="Times New Roman"/>
          <w:kern w:val="2"/>
        </w:rPr>
        <w:t xml:space="preserve">      4.     Must not have been a candidate for this honor previously</w:t>
      </w:r>
    </w:p>
    <w:p>
      <w:pPr>
        <w:widowControl w:val="0"/>
        <w:spacing w:after="0" w:line="240" w:lineRule="auto"/>
        <w:rPr>
          <w:rFonts w:ascii="Times New Roman" w:hAnsi="Times New Roman" w:eastAsia="Times New Roman" w:cs="Times New Roman"/>
          <w:kern w:val="2"/>
        </w:rPr>
      </w:pPr>
    </w:p>
    <w:p>
      <w:pPr>
        <w:widowControl w:val="0"/>
        <w:spacing w:after="0" w:line="240" w:lineRule="auto"/>
      </w:pPr>
      <w:r>
        <w:rPr>
          <w:rFonts w:ascii="Times New Roman" w:hAnsi="Times New Roman" w:eastAsia="Times New Roman" w:cs="Times New Roman"/>
          <w:kern w:val="2"/>
        </w:rPr>
        <w:t xml:space="preserve">If you club or organization wishes to sponsor a candidate or candidates, please return the attached form completed with the necessary information by </w:t>
      </w:r>
      <w:r>
        <w:rPr>
          <w:rFonts w:hint="default" w:ascii="Times New Roman" w:hAnsi="Times New Roman" w:eastAsia="Times New Roman" w:cs="Times New Roman"/>
          <w:kern w:val="2"/>
          <w:lang w:val="en-US"/>
        </w:rPr>
        <w:t>May 20, 2024</w:t>
      </w:r>
      <w:r>
        <w:rPr>
          <w:rFonts w:ascii="Times New Roman" w:hAnsi="Times New Roman" w:eastAsia="Times New Roman" w:cs="Times New Roman"/>
          <w:b/>
          <w:kern w:val="2"/>
        </w:rPr>
        <w:t xml:space="preserve">, </w:t>
      </w:r>
      <w:r>
        <w:rPr>
          <w:rFonts w:ascii="Times New Roman" w:hAnsi="Times New Roman" w:eastAsia="Times New Roman" w:cs="Times New Roman"/>
          <w:kern w:val="2"/>
        </w:rPr>
        <w:t xml:space="preserve">so we can get buttons and ballots to your club by the end of  May or early June.  YOU DO NOT HAVE TO SPONSOR A CANDIDATE(S) IN ORDER TO SELL BUTTONS.  Just contact Sara </w:t>
      </w:r>
      <w:r>
        <w:rPr>
          <w:rFonts w:hint="default" w:ascii="Times New Roman" w:hAnsi="Times New Roman" w:eastAsia="Times New Roman" w:cs="Times New Roman"/>
          <w:kern w:val="2"/>
          <w:lang w:val="en-US"/>
        </w:rPr>
        <w:t xml:space="preserve">Hampton </w:t>
      </w:r>
      <w:bookmarkStart w:id="0" w:name="_GoBack"/>
      <w:bookmarkEnd w:id="0"/>
      <w:r>
        <w:rPr>
          <w:rFonts w:ascii="Times New Roman" w:hAnsi="Times New Roman" w:eastAsia="Times New Roman" w:cs="Times New Roman"/>
          <w:kern w:val="2"/>
        </w:rPr>
        <w:t>@ 412-4506 or Jessica Muller @ 412-0838.</w:t>
      </w:r>
    </w:p>
    <w:p>
      <w:pPr>
        <w:widowControl w:val="0"/>
        <w:spacing w:after="0" w:line="240" w:lineRule="auto"/>
        <w:rPr>
          <w:rFonts w:ascii="Times New Roman" w:hAnsi="Times New Roman" w:eastAsia="Times New Roman" w:cs="Times New Roman"/>
          <w:kern w:val="2"/>
        </w:rPr>
      </w:pPr>
    </w:p>
    <w:p>
      <w:pPr>
        <w:widowControl w:val="0"/>
        <w:spacing w:after="0" w:line="240" w:lineRule="auto"/>
        <w:rPr>
          <w:rFonts w:ascii="Times New Roman" w:hAnsi="Times New Roman" w:eastAsia="Times New Roman" w:cs="Times New Roman"/>
          <w:b/>
          <w:kern w:val="2"/>
          <w:vertAlign w:val="superscript"/>
        </w:rPr>
      </w:pPr>
      <w:r>
        <w:rPr>
          <w:rFonts w:ascii="Times New Roman" w:hAnsi="Times New Roman" w:eastAsia="Times New Roman" w:cs="Times New Roman"/>
          <w:kern w:val="2"/>
        </w:rPr>
        <w:t>Please see a complete list of events and fair book on our website:</w:t>
      </w:r>
    </w:p>
    <w:p>
      <w:pPr>
        <w:widowControl w:val="0"/>
        <w:spacing w:after="0" w:line="240" w:lineRule="auto"/>
        <w:rPr>
          <w:rFonts w:ascii="Times New Roman" w:hAnsi="Times New Roman" w:eastAsia="Times New Roman" w:cs="Times New Roman"/>
          <w:kern w:val="2"/>
        </w:rPr>
      </w:pPr>
      <w:r>
        <w:rPr>
          <w:rFonts w:ascii="Times New Roman" w:hAnsi="Times New Roman" w:eastAsia="Times New Roman" w:cs="Times New Roman"/>
          <w:kern w:val="2"/>
        </w:rPr>
        <w:t>www.blakesprairiefair.</w:t>
      </w:r>
      <w:r>
        <w:rPr>
          <w:rFonts w:hint="default" w:ascii="Times New Roman" w:hAnsi="Times New Roman" w:eastAsia="Times New Roman" w:cs="Times New Roman"/>
          <w:kern w:val="2"/>
          <w:lang w:val="en-US"/>
        </w:rPr>
        <w:t>com</w:t>
      </w:r>
      <w:r>
        <w:rPr>
          <w:rFonts w:ascii="Times New Roman" w:hAnsi="Times New Roman" w:eastAsia="Times New Roman" w:cs="Times New Roman"/>
          <w:kern w:val="2"/>
        </w:rPr>
        <w:t>. Extra king/queen forms are available on website also.</w:t>
      </w:r>
    </w:p>
    <w:p>
      <w:pPr>
        <w:widowControl w:val="0"/>
        <w:spacing w:after="0" w:line="240" w:lineRule="auto"/>
        <w:rPr>
          <w:rFonts w:ascii="Times New Roman" w:hAnsi="Times New Roman" w:eastAsia="Times New Roman" w:cs="Times New Roman"/>
          <w:kern w:val="2"/>
        </w:rPr>
      </w:pPr>
    </w:p>
    <w:p>
      <w:pPr>
        <w:widowControl w:val="0"/>
        <w:spacing w:after="0" w:line="240" w:lineRule="auto"/>
        <w:rPr>
          <w:rFonts w:ascii="Times New Roman" w:hAnsi="Times New Roman" w:eastAsia="Times New Roman" w:cs="Times New Roman"/>
          <w:kern w:val="2"/>
        </w:rPr>
      </w:pPr>
      <w:r>
        <w:rPr>
          <w:rFonts w:ascii="Times New Roman" w:hAnsi="Times New Roman" w:eastAsia="Times New Roman" w:cs="Times New Roman"/>
          <w:kern w:val="2"/>
        </w:rPr>
        <w:t>Sincerely,</w:t>
      </w:r>
    </w:p>
    <w:p>
      <w:pPr>
        <w:widowControl w:val="0"/>
        <w:spacing w:after="0" w:line="240" w:lineRule="auto"/>
      </w:pPr>
      <w:r>
        <w:rPr>
          <w:rFonts w:ascii="Times New Roman" w:hAnsi="Times New Roman" w:eastAsia="Times New Roman" w:cs="Times New Roman"/>
          <w:kern w:val="2"/>
        </w:rPr>
        <w:t>Jessica Muller</w:t>
      </w:r>
    </w:p>
    <w:p>
      <w:pPr>
        <w:widowControl w:val="0"/>
        <w:spacing w:after="0" w:line="240" w:lineRule="auto"/>
        <w:rPr>
          <w:rFonts w:ascii="Times New Roman" w:hAnsi="Times New Roman" w:eastAsia="Times New Roman" w:cs="Times New Roman"/>
          <w:kern w:val="2"/>
        </w:rPr>
      </w:pPr>
    </w:p>
    <w:p>
      <w:pPr>
        <w:widowControl w:val="0"/>
        <w:spacing w:after="0" w:line="240" w:lineRule="auto"/>
        <w:rPr>
          <w:rFonts w:ascii="Times New Roman" w:hAnsi="Times New Roman" w:eastAsia="Times New Roman" w:cs="Times New Roman"/>
          <w:kern w:val="2"/>
        </w:rPr>
      </w:pPr>
    </w:p>
    <w:p>
      <w:pPr>
        <w:widowControl w:val="0"/>
        <w:spacing w:after="0" w:line="240" w:lineRule="auto"/>
        <w:rPr>
          <w:rFonts w:ascii="Times New Roman" w:hAnsi="Times New Roman" w:eastAsia="Times New Roman" w:cs="Times New Roman"/>
          <w:kern w:val="2"/>
        </w:rPr>
      </w:pPr>
      <w:r>
        <w:rPr>
          <w:rFonts w:ascii="Times New Roman" w:hAnsi="Times New Roman" w:eastAsia="Times New Roman" w:cs="Times New Roman"/>
          <w:kern w:val="2"/>
        </w:rPr>
        <w:t xml:space="preserve">                                                                                                                       </w:t>
      </w:r>
    </w:p>
    <w:p>
      <w:pPr>
        <w:widowControl w:val="0"/>
        <w:spacing w:after="0" w:line="240" w:lineRule="auto"/>
        <w:rPr>
          <w:rFonts w:ascii="Times New Roman" w:hAnsi="Times New Roman" w:eastAsia="Times New Roman" w:cs="Times New Roman"/>
          <w:kern w:val="2"/>
        </w:rPr>
      </w:pPr>
      <w:r>
        <w:drawing>
          <wp:inline distT="0" distB="0" distL="0" distR="0">
            <wp:extent cx="1438275" cy="1438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inline>
        </w:drawing>
      </w:r>
    </w:p>
    <w:p>
      <w:pPr>
        <w:widowControl w:val="0"/>
        <w:spacing w:after="0" w:line="240" w:lineRule="auto"/>
        <w:rPr>
          <w:rFonts w:ascii="Times New Roman" w:hAnsi="Times New Roman" w:eastAsia="Times New Roman" w:cs="Times New Roman"/>
          <w:kern w:val="2"/>
        </w:rPr>
      </w:pPr>
    </w:p>
    <w:p>
      <w:pPr>
        <w:widowControl w:val="0"/>
        <w:spacing w:after="0" w:line="240" w:lineRule="auto"/>
        <w:rPr>
          <w:rFonts w:ascii="Times New Roman" w:hAnsi="Times New Roman" w:eastAsia="Times New Roman" w:cs="Times New Roman"/>
          <w:kern w:val="2"/>
        </w:rPr>
      </w:pPr>
    </w:p>
    <w:p>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b/>
          <w:kern w:val="2"/>
          <w:u w:val="single"/>
        </w:rPr>
        <w:t xml:space="preserve">CANDIDATE INFORMATION FORM         </w:t>
      </w:r>
    </w:p>
    <w:p>
      <w:pPr>
        <w:widowControl w:val="0"/>
        <w:spacing w:after="0" w:line="240" w:lineRule="auto"/>
        <w:rPr>
          <w:rFonts w:ascii="Times New Roman" w:hAnsi="Times New Roman" w:eastAsia="Times New Roman" w:cs="Times New Roman"/>
        </w:rPr>
      </w:pPr>
    </w:p>
    <w:p>
      <w:pPr>
        <w:widowControl w:val="0"/>
        <w:spacing w:after="0" w:line="240" w:lineRule="auto"/>
        <w:rPr>
          <w:rFonts w:ascii="Times New Roman" w:hAnsi="Times New Roman" w:eastAsia="Times New Roman" w:cs="Times New Roman"/>
        </w:rPr>
      </w:pPr>
    </w:p>
    <w:p>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Candidate’s Name </w:t>
      </w:r>
    </w:p>
    <w:p>
      <w:pPr>
        <w:widowControl w:val="0"/>
        <w:spacing w:after="0" w:line="240" w:lineRule="auto"/>
        <w:rPr>
          <w:rFonts w:ascii="Times New Roman" w:hAnsi="Times New Roman" w:eastAsia="Times New Roman" w:cs="Times New Roman"/>
        </w:rPr>
      </w:pPr>
    </w:p>
    <w:p>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________________________________________________________________________________</w:t>
      </w:r>
    </w:p>
    <w:p>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w:t>
      </w:r>
    </w:p>
    <w:p>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Organization or Club sponsoring Candidate</w:t>
      </w:r>
    </w:p>
    <w:p>
      <w:pPr>
        <w:widowControl w:val="0"/>
        <w:spacing w:after="0" w:line="240" w:lineRule="auto"/>
        <w:rPr>
          <w:rFonts w:ascii="Times New Roman" w:hAnsi="Times New Roman" w:eastAsia="Times New Roman" w:cs="Times New Roman"/>
        </w:rPr>
      </w:pPr>
    </w:p>
    <w:p>
      <w:pPr>
        <w:widowControl w:val="0"/>
        <w:pBdr>
          <w:bottom w:val="single" w:color="000000" w:sz="12" w:space="1"/>
        </w:pBdr>
        <w:spacing w:after="0" w:line="240" w:lineRule="auto"/>
        <w:rPr>
          <w:rFonts w:ascii="Times New Roman" w:hAnsi="Times New Roman" w:eastAsia="Times New Roman" w:cs="Times New Roman"/>
        </w:rPr>
      </w:pPr>
    </w:p>
    <w:p>
      <w:pPr>
        <w:widowControl w:val="0"/>
        <w:spacing w:after="0" w:line="240" w:lineRule="auto"/>
        <w:rPr>
          <w:rFonts w:ascii="Times New Roman" w:hAnsi="Times New Roman" w:eastAsia="Times New Roman" w:cs="Times New Roman"/>
        </w:rPr>
      </w:pPr>
    </w:p>
    <w:p>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Age</w:t>
      </w:r>
    </w:p>
    <w:p>
      <w:pPr>
        <w:widowControl w:val="0"/>
        <w:pBdr>
          <w:bottom w:val="single" w:color="000000" w:sz="12" w:space="1"/>
        </w:pBdr>
        <w:spacing w:after="0" w:line="240" w:lineRule="auto"/>
        <w:rPr>
          <w:rFonts w:ascii="Times New Roman" w:hAnsi="Times New Roman" w:eastAsia="Times New Roman" w:cs="Times New Roman"/>
        </w:rPr>
      </w:pPr>
    </w:p>
    <w:p>
      <w:pPr>
        <w:widowControl w:val="0"/>
        <w:spacing w:after="0" w:line="240" w:lineRule="auto"/>
        <w:rPr>
          <w:rFonts w:ascii="Times New Roman" w:hAnsi="Times New Roman" w:eastAsia="Times New Roman" w:cs="Times New Roman"/>
        </w:rPr>
      </w:pPr>
    </w:p>
    <w:p>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Parent’s Names</w:t>
      </w:r>
    </w:p>
    <w:p>
      <w:pPr>
        <w:widowControl w:val="0"/>
        <w:pBdr>
          <w:bottom w:val="single" w:color="000000" w:sz="12" w:space="1"/>
        </w:pBdr>
        <w:spacing w:after="0" w:line="240" w:lineRule="auto"/>
        <w:rPr>
          <w:rFonts w:ascii="Times New Roman" w:hAnsi="Times New Roman" w:eastAsia="Times New Roman" w:cs="Times New Roman"/>
        </w:rPr>
      </w:pPr>
    </w:p>
    <w:p>
      <w:pPr>
        <w:widowControl w:val="0"/>
        <w:spacing w:after="0" w:line="240" w:lineRule="auto"/>
        <w:rPr>
          <w:rFonts w:ascii="Times New Roman" w:hAnsi="Times New Roman" w:eastAsia="Times New Roman" w:cs="Times New Roman"/>
        </w:rPr>
      </w:pPr>
    </w:p>
    <w:p>
      <w:pPr>
        <w:widowControl w:val="0"/>
        <w:pBdr>
          <w:bottom w:val="single" w:color="000000" w:sz="12" w:space="1"/>
        </w:pBdr>
        <w:spacing w:after="0" w:line="240" w:lineRule="auto"/>
        <w:rPr>
          <w:rFonts w:ascii="Times New Roman" w:hAnsi="Times New Roman" w:eastAsia="Times New Roman" w:cs="Times New Roman"/>
        </w:rPr>
      </w:pPr>
      <w:r>
        <w:rPr>
          <w:rFonts w:ascii="Times New Roman" w:hAnsi="Times New Roman" w:eastAsia="Times New Roman" w:cs="Times New Roman"/>
        </w:rPr>
        <w:t>Address</w:t>
      </w:r>
    </w:p>
    <w:p>
      <w:pPr>
        <w:widowControl w:val="0"/>
        <w:pBdr>
          <w:bottom w:val="single" w:color="000000" w:sz="12" w:space="1"/>
        </w:pBdr>
        <w:spacing w:after="0" w:line="240" w:lineRule="auto"/>
        <w:rPr>
          <w:rFonts w:ascii="Times New Roman" w:hAnsi="Times New Roman" w:eastAsia="Times New Roman" w:cs="Times New Roman"/>
        </w:rPr>
      </w:pPr>
    </w:p>
    <w:p>
      <w:pPr>
        <w:widowControl w:val="0"/>
        <w:spacing w:after="0" w:line="240" w:lineRule="auto"/>
        <w:rPr>
          <w:rFonts w:ascii="Times New Roman" w:hAnsi="Times New Roman" w:eastAsia="Times New Roman" w:cs="Times New Roman"/>
        </w:rPr>
      </w:pPr>
    </w:p>
    <w:p>
      <w:pPr>
        <w:widowControl w:val="0"/>
        <w:pBdr>
          <w:bottom w:val="single" w:color="000000" w:sz="12" w:space="1"/>
        </w:pBdr>
        <w:spacing w:after="0" w:line="240" w:lineRule="auto"/>
        <w:rPr>
          <w:rFonts w:ascii="Times New Roman" w:hAnsi="Times New Roman" w:eastAsia="Times New Roman" w:cs="Times New Roman"/>
        </w:rPr>
      </w:pPr>
      <w:r>
        <w:rPr>
          <w:rFonts w:ascii="Times New Roman" w:hAnsi="Times New Roman" w:eastAsia="Times New Roman" w:cs="Times New Roman"/>
        </w:rPr>
        <w:t>Phone Number</w:t>
      </w:r>
    </w:p>
    <w:p>
      <w:pPr>
        <w:widowControl w:val="0"/>
        <w:pBdr>
          <w:bottom w:val="single" w:color="000000" w:sz="12" w:space="1"/>
        </w:pBd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 </w:t>
      </w:r>
    </w:p>
    <w:p>
      <w:pPr>
        <w:widowControl w:val="0"/>
        <w:spacing w:after="0" w:line="240" w:lineRule="auto"/>
        <w:rPr>
          <w:rFonts w:ascii="Times New Roman" w:hAnsi="Times New Roman" w:eastAsia="Times New Roman" w:cs="Times New Roman"/>
        </w:rPr>
      </w:pPr>
    </w:p>
    <w:p>
      <w:pPr>
        <w:widowControl w:val="0"/>
        <w:spacing w:after="0" w:line="240" w:lineRule="auto"/>
        <w:rPr>
          <w:rFonts w:ascii="Times New Roman" w:hAnsi="Times New Roman" w:eastAsia="Times New Roman" w:cs="Times New Roman"/>
        </w:rPr>
      </w:pPr>
    </w:p>
    <w:p>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Candidate Bio (such as: number of years in organization or club, any offices held, committee assignments, honors or recognitions received, projects that you have shown, etc.)</w:t>
      </w:r>
    </w:p>
    <w:p>
      <w:pPr>
        <w:widowControl w:val="0"/>
        <w:spacing w:after="0" w:line="240" w:lineRule="auto"/>
        <w:rPr>
          <w:rFonts w:ascii="Times New Roman" w:hAnsi="Times New Roman" w:eastAsia="Times New Roman" w:cs="Times New Roman"/>
        </w:rPr>
      </w:pPr>
    </w:p>
    <w:p>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_____________________________________________________________________________________</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_____________________________________________________________________________________</w:t>
      </w:r>
    </w:p>
    <w:p>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_____________________________________________________________________________________</w:t>
      </w:r>
    </w:p>
    <w:p>
      <w:pPr>
        <w:widowControl w:val="0"/>
        <w:spacing w:after="0" w:line="240" w:lineRule="auto"/>
        <w:rPr>
          <w:rFonts w:ascii="Times New Roman" w:hAnsi="Times New Roman" w:eastAsia="Times New Roman" w:cs="Times New Roman"/>
        </w:rPr>
      </w:pPr>
    </w:p>
    <w:p>
      <w:pPr>
        <w:widowControl w:val="0"/>
        <w:spacing w:after="0" w:line="240" w:lineRule="auto"/>
      </w:pPr>
      <w:r>
        <w:rPr>
          <w:rFonts w:ascii="Times New Roman" w:hAnsi="Times New Roman" w:eastAsia="Times New Roman" w:cs="Times New Roman"/>
        </w:rPr>
        <w:t>PLEASE SEND WITH FORM, ONE OR TWO PICTURES OF YOURSELF</w:t>
      </w:r>
    </w:p>
    <w:sectPr>
      <w:pgSz w:w="12240" w:h="15840"/>
      <w:pgMar w:top="1440" w:right="1440" w:bottom="1440" w:left="1440" w:header="0" w:footer="0" w:gutter="0"/>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ans">
    <w:altName w:val="Arial"/>
    <w:panose1 w:val="00000000000000000000"/>
    <w:charset w:val="00"/>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907F37"/>
    <w:multiLevelType w:val="multilevel"/>
    <w:tmpl w:val="65907F37"/>
    <w:lvl w:ilvl="0" w:tentative="0">
      <w:start w:val="1"/>
      <w:numFmt w:val="decimal"/>
      <w:lvlText w:val="%1."/>
      <w:lvlJc w:val="left"/>
      <w:pPr>
        <w:ind w:left="1425" w:hanging="360"/>
      </w:pPr>
    </w:lvl>
    <w:lvl w:ilvl="1" w:tentative="0">
      <w:start w:val="1"/>
      <w:numFmt w:val="lowerLetter"/>
      <w:lvlText w:val="%2."/>
      <w:lvlJc w:val="left"/>
      <w:pPr>
        <w:ind w:left="2145" w:hanging="360"/>
      </w:pPr>
    </w:lvl>
    <w:lvl w:ilvl="2" w:tentative="0">
      <w:start w:val="1"/>
      <w:numFmt w:val="lowerRoman"/>
      <w:lvlText w:val="%3."/>
      <w:lvlJc w:val="right"/>
      <w:pPr>
        <w:ind w:left="2865" w:hanging="180"/>
      </w:pPr>
    </w:lvl>
    <w:lvl w:ilvl="3" w:tentative="0">
      <w:start w:val="1"/>
      <w:numFmt w:val="decimal"/>
      <w:lvlText w:val="%4."/>
      <w:lvlJc w:val="left"/>
      <w:pPr>
        <w:ind w:left="3585" w:hanging="360"/>
      </w:pPr>
    </w:lvl>
    <w:lvl w:ilvl="4" w:tentative="0">
      <w:start w:val="1"/>
      <w:numFmt w:val="lowerLetter"/>
      <w:lvlText w:val="%5."/>
      <w:lvlJc w:val="left"/>
      <w:pPr>
        <w:ind w:left="4305" w:hanging="360"/>
      </w:pPr>
    </w:lvl>
    <w:lvl w:ilvl="5" w:tentative="0">
      <w:start w:val="1"/>
      <w:numFmt w:val="lowerRoman"/>
      <w:lvlText w:val="%6."/>
      <w:lvlJc w:val="right"/>
      <w:pPr>
        <w:ind w:left="5025" w:hanging="180"/>
      </w:pPr>
    </w:lvl>
    <w:lvl w:ilvl="6" w:tentative="0">
      <w:start w:val="1"/>
      <w:numFmt w:val="decimal"/>
      <w:lvlText w:val="%7."/>
      <w:lvlJc w:val="left"/>
      <w:pPr>
        <w:ind w:left="5745" w:hanging="360"/>
      </w:pPr>
    </w:lvl>
    <w:lvl w:ilvl="7" w:tentative="0">
      <w:start w:val="1"/>
      <w:numFmt w:val="lowerLetter"/>
      <w:lvlText w:val="%8."/>
      <w:lvlJc w:val="left"/>
      <w:pPr>
        <w:ind w:left="6465" w:hanging="360"/>
      </w:pPr>
    </w:lvl>
    <w:lvl w:ilvl="8" w:tentative="0">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C2"/>
    <w:rsid w:val="000A49F2"/>
    <w:rsid w:val="0025110A"/>
    <w:rsid w:val="00707497"/>
    <w:rsid w:val="00765D96"/>
    <w:rsid w:val="00DB6FC2"/>
    <w:rsid w:val="63577945"/>
    <w:rsid w:val="63E047B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Body Text"/>
    <w:basedOn w:val="1"/>
    <w:qFormat/>
    <w:uiPriority w:val="0"/>
    <w:pPr>
      <w:spacing w:after="140"/>
    </w:pPr>
  </w:style>
  <w:style w:type="paragraph" w:styleId="6">
    <w:name w:val="caption"/>
    <w:basedOn w:val="1"/>
    <w:next w:val="1"/>
    <w:qFormat/>
    <w:uiPriority w:val="0"/>
    <w:pPr>
      <w:suppressLineNumbers/>
      <w:spacing w:before="120" w:after="120"/>
    </w:pPr>
    <w:rPr>
      <w:rFonts w:cs="Arial"/>
      <w:i/>
      <w:iCs/>
      <w:sz w:val="24"/>
      <w:szCs w:val="24"/>
    </w:rPr>
  </w:style>
  <w:style w:type="paragraph" w:styleId="7">
    <w:name w:val="List"/>
    <w:basedOn w:val="5"/>
    <w:qFormat/>
    <w:uiPriority w:val="0"/>
    <w:rPr>
      <w:rFonts w:cs="Arial"/>
    </w:rPr>
  </w:style>
  <w:style w:type="character" w:customStyle="1" w:styleId="8">
    <w:name w:val="Balloon Text Char"/>
    <w:basedOn w:val="2"/>
    <w:link w:val="4"/>
    <w:semiHidden/>
    <w:qFormat/>
    <w:uiPriority w:val="99"/>
    <w:rPr>
      <w:rFonts w:ascii="Tahoma" w:hAnsi="Tahoma" w:cs="Tahoma"/>
      <w:sz w:val="16"/>
      <w:szCs w:val="16"/>
    </w:rPr>
  </w:style>
  <w:style w:type="character" w:customStyle="1" w:styleId="9">
    <w:name w:val="Internet Link"/>
    <w:basedOn w:val="2"/>
    <w:unhideWhenUsed/>
    <w:qFormat/>
    <w:uiPriority w:val="99"/>
    <w:rPr>
      <w:color w:val="0000FF" w:themeColor="hyperlink"/>
      <w:u w:val="single"/>
      <w14:textFill>
        <w14:solidFill>
          <w14:schemeClr w14:val="hlink"/>
        </w14:solidFill>
      </w14:textFill>
    </w:rPr>
  </w:style>
  <w:style w:type="paragraph" w:customStyle="1" w:styleId="10">
    <w:name w:val="Heading"/>
    <w:basedOn w:val="1"/>
    <w:next w:val="5"/>
    <w:qFormat/>
    <w:uiPriority w:val="0"/>
    <w:pPr>
      <w:keepNext/>
      <w:spacing w:before="240" w:after="120"/>
    </w:pPr>
    <w:rPr>
      <w:rFonts w:ascii="Liberation Sans" w:hAnsi="Liberation Sans" w:eastAsia="Microsoft YaHei" w:cs="Arial"/>
      <w:sz w:val="28"/>
      <w:szCs w:val="28"/>
    </w:rPr>
  </w:style>
  <w:style w:type="paragraph" w:customStyle="1" w:styleId="11">
    <w:name w:val="Index"/>
    <w:basedOn w:val="1"/>
    <w:qFormat/>
    <w:uiPriority w:val="0"/>
    <w:pPr>
      <w:suppressLineNumbers/>
    </w:pPr>
    <w:rPr>
      <w:rFonts w:cs="Arial"/>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Peoples State Bank</Company>
  <Pages>2</Pages>
  <Words>510</Words>
  <Characters>2910</Characters>
  <Lines>24</Lines>
  <Paragraphs>6</Paragraphs>
  <TotalTime>8</TotalTime>
  <ScaleCrop>false</ScaleCrop>
  <LinksUpToDate>false</LinksUpToDate>
  <CharactersWithSpaces>3414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2022-01-20T13:37:00Z</dcterms:created>
  <dc:creator>Jennifer Neis</dc:creator>
  <cp:lastModifiedBy>jjmuller2015</cp:lastModifiedBy>
  <cp:lastPrinted>2016-04-20T13:47:00Z</cp:lastPrinted>
  <dcterms:modified xsi:type="dcterms:W3CDTF">2024-05-28T23:55:12Z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Peoples State Bank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1033-12.2.0.16909</vt:lpwstr>
  </property>
  <property fmtid="{D5CDD505-2E9C-101B-9397-08002B2CF9AE}" pid="10" name="ICV">
    <vt:lpwstr>4C6E223CBC17484B9117087836E7398D_13</vt:lpwstr>
  </property>
</Properties>
</file>